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E" w:rsidRDefault="007904FE" w:rsidP="007904FE">
      <w:pPr>
        <w:jc w:val="center"/>
        <w:rPr>
          <w:lang w:val="bg-BG"/>
        </w:rPr>
      </w:pPr>
      <w:r>
        <w:rPr>
          <w:lang w:val="bg-BG"/>
        </w:rPr>
        <w:t>НЧ”ГЕОРГИ  КАЗЕПОВ – 1946”</w:t>
      </w:r>
    </w:p>
    <w:p w:rsidR="007904FE" w:rsidRDefault="007904FE" w:rsidP="007904FE">
      <w:pPr>
        <w:rPr>
          <w:lang w:val="bg-BG"/>
        </w:rPr>
      </w:pPr>
    </w:p>
    <w:p w:rsidR="007904FE" w:rsidRDefault="007904FE" w:rsidP="007904FE">
      <w:pPr>
        <w:tabs>
          <w:tab w:val="left" w:pos="1230"/>
        </w:tabs>
        <w:rPr>
          <w:lang w:val="bg-BG"/>
        </w:rPr>
      </w:pPr>
      <w:r>
        <w:rPr>
          <w:lang w:val="bg-BG"/>
        </w:rPr>
        <w:tab/>
        <w:t xml:space="preserve">Отчет за дейността на НЧ”Георги </w:t>
      </w:r>
      <w:proofErr w:type="spellStart"/>
      <w:r>
        <w:rPr>
          <w:lang w:val="bg-BG"/>
        </w:rPr>
        <w:t>Казепов</w:t>
      </w:r>
      <w:proofErr w:type="spellEnd"/>
      <w:r>
        <w:rPr>
          <w:lang w:val="bg-BG"/>
        </w:rPr>
        <w:t xml:space="preserve"> – 1946” с.Калиманци през 2023 г.</w:t>
      </w:r>
    </w:p>
    <w:p w:rsidR="007904FE" w:rsidRPr="007904FE" w:rsidRDefault="007904FE" w:rsidP="007904FE">
      <w:pPr>
        <w:rPr>
          <w:lang w:val="bg-BG"/>
        </w:rPr>
      </w:pPr>
    </w:p>
    <w:p w:rsidR="007904FE" w:rsidRDefault="007904FE" w:rsidP="007904FE">
      <w:pPr>
        <w:rPr>
          <w:lang w:val="bg-BG"/>
        </w:rPr>
      </w:pPr>
    </w:p>
    <w:p w:rsidR="007C51CB" w:rsidRDefault="007904FE" w:rsidP="007904FE">
      <w:pPr>
        <w:rPr>
          <w:lang w:val="bg-BG"/>
        </w:rPr>
      </w:pPr>
      <w:r>
        <w:rPr>
          <w:lang w:val="bg-BG"/>
        </w:rPr>
        <w:t>Читалищата в България са първите и най-старите организирани структури на гражданското общество в страната.Единодушно приемани ,като важни центрове на местните общности, те са традиционна и незаменима опора на националната ни култура, бит и традиция.</w:t>
      </w:r>
    </w:p>
    <w:p w:rsidR="007904FE" w:rsidRDefault="007904FE" w:rsidP="007904FE">
      <w:pPr>
        <w:rPr>
          <w:lang w:val="bg-BG"/>
        </w:rPr>
      </w:pPr>
      <w:r>
        <w:rPr>
          <w:lang w:val="bg-BG"/>
        </w:rPr>
        <w:t>За мен е удоволствие да ви представя в кратко резюме отчета за дейността на НЧ”Георги Казепов-1946” за 2023 година.</w:t>
      </w:r>
    </w:p>
    <w:p w:rsidR="007904FE" w:rsidRDefault="0068534D" w:rsidP="007904FE">
      <w:pPr>
        <w:rPr>
          <w:lang w:val="bg-BG"/>
        </w:rPr>
      </w:pPr>
      <w:r>
        <w:rPr>
          <w:lang w:val="bg-BG"/>
        </w:rPr>
        <w:t>ТОЧКА  1: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През изтеклата година се проведе едно заседание на Настоятелството и Проверителна комисия.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ТОЧКА  2: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Дейност на библиотеката: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Една от основните дейности на читалището е библиотечната дейност.В библиотеката има два раздела: за деца и възрастни.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Целта на нашата библиотека е насочена към: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-  Поддържане на библиотечния фонд.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-  Увеличаване броя на читателите.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Книжният фонд на библиотеката е  –  6274 бр.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Новозаписаните нави читатели са -  1 бр.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Посещенията на деца и възрастни е -  55 бр.</w:t>
      </w:r>
    </w:p>
    <w:p w:rsidR="0068534D" w:rsidRDefault="0068534D" w:rsidP="007904FE">
      <w:pPr>
        <w:rPr>
          <w:lang w:val="bg-BG"/>
        </w:rPr>
      </w:pPr>
      <w:r>
        <w:rPr>
          <w:lang w:val="bg-BG"/>
        </w:rPr>
        <w:t>Брой на раздадена литература</w:t>
      </w:r>
      <w:r w:rsidR="004430B7">
        <w:rPr>
          <w:lang w:val="bg-BG"/>
        </w:rPr>
        <w:t xml:space="preserve"> за вкъщи</w:t>
      </w:r>
      <w:r>
        <w:rPr>
          <w:lang w:val="bg-BG"/>
        </w:rPr>
        <w:t xml:space="preserve"> -  60 бр.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Библиотеката има нужда от нова литература въпреки, че читателите са малко на брой.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ТОЧКА  3: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Отчет на проведените мероприятия за 2023 г.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1.Празнуване на Йорданов ден – хвърляне кръста в реката.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lastRenderedPageBreak/>
        <w:t>2.Честване на Бабин ден.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3.Честване 8 ми март – Международен ден на жената.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4.Провеждане на традиционния курбан за здраве на Гергьовден.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5.Празнуване празника на селото и читалището- 02.08.2023 г.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6.Общо селски курбан – 20.07.2023 г.</w:t>
      </w:r>
    </w:p>
    <w:p w:rsidR="004430B7" w:rsidRDefault="004430B7" w:rsidP="007904FE">
      <w:pPr>
        <w:rPr>
          <w:lang w:val="bg-BG"/>
        </w:rPr>
      </w:pPr>
      <w:r>
        <w:rPr>
          <w:lang w:val="bg-BG"/>
        </w:rPr>
        <w:t>Участие във фестивали:</w:t>
      </w:r>
    </w:p>
    <w:p w:rsidR="004430B7" w:rsidRDefault="0030493E" w:rsidP="007904FE">
      <w:pPr>
        <w:rPr>
          <w:lang w:val="bg-BG"/>
        </w:rPr>
      </w:pPr>
      <w:r>
        <w:rPr>
          <w:lang w:val="bg-BG"/>
        </w:rPr>
        <w:t>И тази година ЖПГ”</w:t>
      </w:r>
      <w:proofErr w:type="spellStart"/>
      <w:r>
        <w:rPr>
          <w:lang w:val="bg-BG"/>
        </w:rPr>
        <w:t>Оро</w:t>
      </w:r>
      <w:proofErr w:type="spellEnd"/>
      <w:r>
        <w:rPr>
          <w:lang w:val="bg-BG"/>
        </w:rPr>
        <w:t xml:space="preserve"> се вие” спо</w:t>
      </w:r>
      <w:r w:rsidR="00DD30E2">
        <w:rPr>
          <w:lang w:val="bg-BG"/>
        </w:rPr>
        <w:t>ред възможностите си взе участия в следните фолклорни фестивали:</w:t>
      </w:r>
    </w:p>
    <w:p w:rsidR="00DD30E2" w:rsidRDefault="00DD30E2" w:rsidP="007904FE">
      <w:pPr>
        <w:rPr>
          <w:lang w:val="bg-BG"/>
        </w:rPr>
      </w:pPr>
      <w:r>
        <w:rPr>
          <w:lang w:val="bg-BG"/>
        </w:rPr>
        <w:t>1.”Златен грозд” – гр.Мелник.</w:t>
      </w:r>
    </w:p>
    <w:p w:rsidR="00DD30E2" w:rsidRDefault="00DD30E2" w:rsidP="007904FE">
      <w:pPr>
        <w:rPr>
          <w:lang w:val="bg-BG"/>
        </w:rPr>
      </w:pPr>
      <w:r>
        <w:rPr>
          <w:lang w:val="bg-BG"/>
        </w:rPr>
        <w:t>2.</w:t>
      </w:r>
      <w:r w:rsidR="006716AF">
        <w:rPr>
          <w:lang w:val="bg-BG"/>
        </w:rPr>
        <w:t>Фолклорен фестивал – с.Струма.</w:t>
      </w:r>
    </w:p>
    <w:p w:rsidR="006716AF" w:rsidRDefault="006716AF" w:rsidP="007904FE">
      <w:pPr>
        <w:rPr>
          <w:lang w:val="bg-BG"/>
        </w:rPr>
      </w:pPr>
      <w:r>
        <w:rPr>
          <w:lang w:val="bg-BG"/>
        </w:rPr>
        <w:t>3.Фолклорен фестивал – с.Елешница.</w:t>
      </w:r>
    </w:p>
    <w:p w:rsidR="006716AF" w:rsidRDefault="006716AF" w:rsidP="007904FE">
      <w:pPr>
        <w:rPr>
          <w:lang w:val="bg-BG"/>
        </w:rPr>
      </w:pPr>
      <w:r>
        <w:rPr>
          <w:lang w:val="bg-BG"/>
        </w:rPr>
        <w:t>4.Ежегоден фестивал”Песни от извора” с.Петрово.</w:t>
      </w:r>
    </w:p>
    <w:p w:rsidR="006716AF" w:rsidRDefault="006716AF" w:rsidP="007904FE">
      <w:pPr>
        <w:rPr>
          <w:lang w:val="bg-BG"/>
        </w:rPr>
      </w:pPr>
      <w:r>
        <w:rPr>
          <w:lang w:val="bg-BG"/>
        </w:rPr>
        <w:t>5.Групата взе участие и на фестивала в с.Микрево”</w:t>
      </w:r>
      <w:proofErr w:type="spellStart"/>
      <w:r>
        <w:rPr>
          <w:lang w:val="bg-BG"/>
        </w:rPr>
        <w:t>Малешево</w:t>
      </w:r>
      <w:proofErr w:type="spellEnd"/>
      <w:r>
        <w:rPr>
          <w:lang w:val="bg-BG"/>
        </w:rPr>
        <w:t xml:space="preserve"> пее и танцува”</w:t>
      </w:r>
    </w:p>
    <w:p w:rsidR="006716AF" w:rsidRDefault="006716AF" w:rsidP="007904FE">
      <w:pPr>
        <w:rPr>
          <w:lang w:val="bg-BG"/>
        </w:rPr>
      </w:pPr>
      <w:r>
        <w:rPr>
          <w:lang w:val="bg-BG"/>
        </w:rPr>
        <w:t>ТОЧКА  4.</w:t>
      </w:r>
      <w:r w:rsidR="00D03726">
        <w:rPr>
          <w:lang w:val="bg-BG"/>
        </w:rPr>
        <w:t xml:space="preserve"> </w:t>
      </w:r>
    </w:p>
    <w:p w:rsidR="00D03726" w:rsidRDefault="00D03726" w:rsidP="007904FE">
      <w:pPr>
        <w:rPr>
          <w:lang w:val="bg-BG"/>
        </w:rPr>
      </w:pPr>
      <w:r>
        <w:rPr>
          <w:lang w:val="bg-BG"/>
        </w:rPr>
        <w:t>Материална база:</w:t>
      </w:r>
    </w:p>
    <w:p w:rsidR="006716AF" w:rsidRDefault="000F2989" w:rsidP="007904FE">
      <w:pPr>
        <w:rPr>
          <w:lang w:val="bg-BG"/>
        </w:rPr>
      </w:pPr>
      <w:r>
        <w:rPr>
          <w:lang w:val="bg-BG"/>
        </w:rPr>
        <w:t xml:space="preserve">Сградата </w:t>
      </w:r>
      <w:r w:rsidR="00D03726">
        <w:rPr>
          <w:lang w:val="bg-BG"/>
        </w:rPr>
        <w:t xml:space="preserve"> на читалището е в недобро състояние.Ремонт не е правено от дълго време.Покривът тече, а прозорците са изгнили.Първо трябва да се направи покрива, а след това ще се погрижим за вътре.Да се надяваме , че през новата година ще се намерят средства и ремонта да се осъществи.</w:t>
      </w:r>
    </w:p>
    <w:p w:rsidR="00D03726" w:rsidRDefault="00D03726" w:rsidP="007904FE">
      <w:pPr>
        <w:rPr>
          <w:lang w:val="bg-BG"/>
        </w:rPr>
      </w:pPr>
      <w:r>
        <w:rPr>
          <w:lang w:val="bg-BG"/>
        </w:rPr>
        <w:t>Отчетът бе приет на заседание на Читалищното настоятелство на 12.01.2024 г</w:t>
      </w:r>
    </w:p>
    <w:p w:rsidR="004430B7" w:rsidRDefault="004430B7" w:rsidP="007904FE">
      <w:pPr>
        <w:rPr>
          <w:lang w:val="bg-BG"/>
        </w:rPr>
      </w:pPr>
    </w:p>
    <w:p w:rsidR="004430B7" w:rsidRDefault="004430B7" w:rsidP="007904FE">
      <w:pPr>
        <w:rPr>
          <w:lang w:val="bg-BG"/>
        </w:rPr>
      </w:pPr>
    </w:p>
    <w:p w:rsidR="008F7E41" w:rsidRDefault="008F7E41" w:rsidP="007904FE">
      <w:pPr>
        <w:rPr>
          <w:lang w:val="bg-BG"/>
        </w:rPr>
      </w:pPr>
    </w:p>
    <w:p w:rsidR="008F7E41" w:rsidRDefault="008F7E41">
      <w:pPr>
        <w:rPr>
          <w:lang w:val="bg-BG"/>
        </w:rPr>
      </w:pPr>
      <w:r>
        <w:rPr>
          <w:lang w:val="bg-BG"/>
        </w:rPr>
        <w:br w:type="page"/>
      </w:r>
    </w:p>
    <w:p w:rsidR="008F7E41" w:rsidRPr="008F7E41" w:rsidRDefault="008F7E41" w:rsidP="008F7E41">
      <w:pPr>
        <w:tabs>
          <w:tab w:val="left" w:pos="2205"/>
        </w:tabs>
        <w:jc w:val="center"/>
        <w:rPr>
          <w:b/>
          <w:sz w:val="28"/>
          <w:szCs w:val="28"/>
          <w:lang w:val="bg-BG"/>
        </w:rPr>
      </w:pPr>
      <w:r w:rsidRPr="007E4376">
        <w:rPr>
          <w:b/>
          <w:sz w:val="28"/>
          <w:szCs w:val="28"/>
          <w:lang w:val="bg-BG"/>
        </w:rPr>
        <w:lastRenderedPageBreak/>
        <w:t>Списъчен  състав  на  Настоятелств</w:t>
      </w:r>
      <w:r>
        <w:rPr>
          <w:b/>
          <w:sz w:val="28"/>
          <w:szCs w:val="28"/>
          <w:lang w:val="bg-BG"/>
        </w:rPr>
        <w:t xml:space="preserve">ото  и  Проверителна  комисия </w:t>
      </w:r>
    </w:p>
    <w:p w:rsidR="008F7E41" w:rsidRDefault="008F7E41" w:rsidP="008F7E41">
      <w:pPr>
        <w:rPr>
          <w:sz w:val="28"/>
          <w:szCs w:val="28"/>
          <w:lang w:val="bg-BG"/>
        </w:rPr>
      </w:pPr>
    </w:p>
    <w:p w:rsidR="008F7E41" w:rsidRDefault="008F7E41" w:rsidP="008F7E41">
      <w:pPr>
        <w:rPr>
          <w:sz w:val="28"/>
          <w:szCs w:val="28"/>
          <w:lang w:val="bg-BG"/>
        </w:rPr>
      </w:pPr>
    </w:p>
    <w:p w:rsidR="008F7E41" w:rsidRDefault="008F7E41" w:rsidP="008F7E41">
      <w:pPr>
        <w:rPr>
          <w:b/>
          <w:lang w:val="bg-BG"/>
        </w:rPr>
      </w:pPr>
      <w:r w:rsidRPr="007E4376">
        <w:rPr>
          <w:b/>
          <w:lang w:val="bg-BG"/>
        </w:rPr>
        <w:t xml:space="preserve">Роза  Кръстева  </w:t>
      </w:r>
      <w:proofErr w:type="spellStart"/>
      <w:r w:rsidRPr="007E4376">
        <w:rPr>
          <w:b/>
          <w:lang w:val="bg-BG"/>
        </w:rPr>
        <w:t>Лиманова</w:t>
      </w:r>
      <w:proofErr w:type="spellEnd"/>
      <w:r w:rsidRPr="007E4376">
        <w:rPr>
          <w:b/>
          <w:lang w:val="bg-BG"/>
        </w:rPr>
        <w:t xml:space="preserve"> – Председател  на  НЧ”Георги  </w:t>
      </w:r>
      <w:proofErr w:type="spellStart"/>
      <w:r w:rsidRPr="007E4376">
        <w:rPr>
          <w:b/>
          <w:lang w:val="bg-BG"/>
        </w:rPr>
        <w:t>Казепов</w:t>
      </w:r>
      <w:proofErr w:type="spellEnd"/>
      <w:r w:rsidRPr="007E4376">
        <w:rPr>
          <w:b/>
          <w:lang w:val="bg-BG"/>
        </w:rPr>
        <w:t xml:space="preserve"> – 1946”</w:t>
      </w:r>
    </w:p>
    <w:p w:rsidR="008F7E41" w:rsidRDefault="008F7E41" w:rsidP="008F7E41">
      <w:pPr>
        <w:rPr>
          <w:lang w:val="bg-BG"/>
        </w:rPr>
      </w:pPr>
      <w:r>
        <w:rPr>
          <w:lang w:val="bg-BG"/>
        </w:rPr>
        <w:t>Членове  на  Настоятелството:</w:t>
      </w:r>
    </w:p>
    <w:p w:rsidR="008F7E41" w:rsidRDefault="008F7E41" w:rsidP="008F7E41">
      <w:pPr>
        <w:rPr>
          <w:lang w:val="bg-BG"/>
        </w:rPr>
      </w:pPr>
      <w:r>
        <w:rPr>
          <w:lang w:val="bg-BG"/>
        </w:rPr>
        <w:t xml:space="preserve">1.Димитър  </w:t>
      </w:r>
      <w:proofErr w:type="spellStart"/>
      <w:r>
        <w:rPr>
          <w:lang w:val="bg-BG"/>
        </w:rPr>
        <w:t>Славянов</w:t>
      </w:r>
      <w:proofErr w:type="spellEnd"/>
      <w:r>
        <w:rPr>
          <w:lang w:val="bg-BG"/>
        </w:rPr>
        <w:t xml:space="preserve">  </w:t>
      </w:r>
      <w:proofErr w:type="spellStart"/>
      <w:r>
        <w:rPr>
          <w:lang w:val="bg-BG"/>
        </w:rPr>
        <w:t>Левков</w:t>
      </w:r>
      <w:proofErr w:type="spellEnd"/>
    </w:p>
    <w:p w:rsidR="008F7E41" w:rsidRDefault="008F7E41" w:rsidP="008F7E41">
      <w:pPr>
        <w:rPr>
          <w:lang w:val="bg-BG"/>
        </w:rPr>
      </w:pPr>
      <w:r>
        <w:rPr>
          <w:lang w:val="bg-BG"/>
        </w:rPr>
        <w:t>2.Митра  Иванова  Григорова</w:t>
      </w:r>
    </w:p>
    <w:p w:rsidR="008F7E41" w:rsidRDefault="008F7E41" w:rsidP="008F7E41">
      <w:pPr>
        <w:rPr>
          <w:lang w:val="bg-BG"/>
        </w:rPr>
      </w:pPr>
    </w:p>
    <w:p w:rsidR="008F7E41" w:rsidRDefault="008F7E41" w:rsidP="008F7E41">
      <w:pPr>
        <w:rPr>
          <w:lang w:val="bg-BG"/>
        </w:rPr>
      </w:pPr>
      <w:r>
        <w:rPr>
          <w:lang w:val="bg-BG"/>
        </w:rPr>
        <w:t>Проверителна  комисия:</w:t>
      </w:r>
    </w:p>
    <w:p w:rsidR="008F7E41" w:rsidRDefault="008F7E41" w:rsidP="008F7E41">
      <w:pPr>
        <w:rPr>
          <w:b/>
          <w:lang w:val="bg-BG"/>
        </w:rPr>
      </w:pPr>
      <w:r w:rsidRPr="00BD6E66">
        <w:rPr>
          <w:b/>
          <w:lang w:val="bg-BG"/>
        </w:rPr>
        <w:t>Ката  Атанасова  Митрева – Председател  на  Проверителна  комисия</w:t>
      </w:r>
    </w:p>
    <w:p w:rsidR="008F7E41" w:rsidRPr="00BD6E66" w:rsidRDefault="008F7E41" w:rsidP="008F7E41">
      <w:pPr>
        <w:rPr>
          <w:lang w:val="bg-BG"/>
        </w:rPr>
      </w:pPr>
      <w:r w:rsidRPr="00BD6E66">
        <w:rPr>
          <w:lang w:val="bg-BG"/>
        </w:rPr>
        <w:t>Членове:</w:t>
      </w:r>
    </w:p>
    <w:p w:rsidR="008F7E41" w:rsidRPr="00BD6E66" w:rsidRDefault="008F7E41" w:rsidP="008F7E41">
      <w:pPr>
        <w:rPr>
          <w:lang w:val="bg-BG"/>
        </w:rPr>
      </w:pPr>
      <w:r w:rsidRPr="00BD6E66">
        <w:rPr>
          <w:lang w:val="bg-BG"/>
        </w:rPr>
        <w:t>1.Велика  Георгиева  Найденова</w:t>
      </w:r>
    </w:p>
    <w:p w:rsidR="008F7E41" w:rsidRPr="00BD6E66" w:rsidRDefault="008F7E41" w:rsidP="008F7E41">
      <w:pPr>
        <w:rPr>
          <w:lang w:val="bg-BG"/>
        </w:rPr>
      </w:pPr>
      <w:r w:rsidRPr="00BD6E66">
        <w:rPr>
          <w:lang w:val="bg-BG"/>
        </w:rPr>
        <w:t>2.</w:t>
      </w:r>
      <w:proofErr w:type="spellStart"/>
      <w:r w:rsidRPr="00BD6E66">
        <w:rPr>
          <w:lang w:val="bg-BG"/>
        </w:rPr>
        <w:t>Елизавета</w:t>
      </w:r>
      <w:proofErr w:type="spellEnd"/>
      <w:r w:rsidRPr="00BD6E66">
        <w:rPr>
          <w:lang w:val="bg-BG"/>
        </w:rPr>
        <w:t xml:space="preserve">  </w:t>
      </w:r>
      <w:proofErr w:type="spellStart"/>
      <w:r w:rsidRPr="00BD6E66">
        <w:rPr>
          <w:lang w:val="bg-BG"/>
        </w:rPr>
        <w:t>Алексеевна</w:t>
      </w:r>
      <w:proofErr w:type="spellEnd"/>
      <w:r w:rsidRPr="00BD6E66">
        <w:rPr>
          <w:lang w:val="bg-BG"/>
        </w:rPr>
        <w:t xml:space="preserve">  </w:t>
      </w:r>
      <w:proofErr w:type="spellStart"/>
      <w:r w:rsidRPr="00BD6E66">
        <w:rPr>
          <w:lang w:val="bg-BG"/>
        </w:rPr>
        <w:t>Пиринкова</w:t>
      </w:r>
      <w:proofErr w:type="spellEnd"/>
    </w:p>
    <w:p w:rsidR="0068534D" w:rsidRPr="007904FE" w:rsidRDefault="0068534D" w:rsidP="007904FE">
      <w:pPr>
        <w:rPr>
          <w:lang w:val="bg-BG"/>
        </w:rPr>
      </w:pPr>
    </w:p>
    <w:sectPr w:rsidR="0068534D" w:rsidRPr="007904FE" w:rsidSect="007C51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4FE"/>
    <w:rsid w:val="0000633D"/>
    <w:rsid w:val="0001051B"/>
    <w:rsid w:val="000201DD"/>
    <w:rsid w:val="00023567"/>
    <w:rsid w:val="00030B00"/>
    <w:rsid w:val="00036A74"/>
    <w:rsid w:val="00052216"/>
    <w:rsid w:val="00053462"/>
    <w:rsid w:val="00076213"/>
    <w:rsid w:val="000868F8"/>
    <w:rsid w:val="000950E1"/>
    <w:rsid w:val="000A5E32"/>
    <w:rsid w:val="000E4FCF"/>
    <w:rsid w:val="000F2989"/>
    <w:rsid w:val="001225F7"/>
    <w:rsid w:val="001250F7"/>
    <w:rsid w:val="00136A98"/>
    <w:rsid w:val="00171CBA"/>
    <w:rsid w:val="00172C9F"/>
    <w:rsid w:val="00181BAF"/>
    <w:rsid w:val="001A1B59"/>
    <w:rsid w:val="001B0687"/>
    <w:rsid w:val="001C1339"/>
    <w:rsid w:val="001C58DF"/>
    <w:rsid w:val="001F2A91"/>
    <w:rsid w:val="00213CA2"/>
    <w:rsid w:val="0022392A"/>
    <w:rsid w:val="00226A89"/>
    <w:rsid w:val="00240409"/>
    <w:rsid w:val="00241D53"/>
    <w:rsid w:val="00250AD0"/>
    <w:rsid w:val="00250F65"/>
    <w:rsid w:val="00252956"/>
    <w:rsid w:val="002549A3"/>
    <w:rsid w:val="0026737B"/>
    <w:rsid w:val="00267810"/>
    <w:rsid w:val="00275F09"/>
    <w:rsid w:val="00294A8B"/>
    <w:rsid w:val="002B4696"/>
    <w:rsid w:val="002C23EB"/>
    <w:rsid w:val="002C48F9"/>
    <w:rsid w:val="002D1BE7"/>
    <w:rsid w:val="0030493E"/>
    <w:rsid w:val="00307C12"/>
    <w:rsid w:val="00307CE1"/>
    <w:rsid w:val="003561FA"/>
    <w:rsid w:val="00362734"/>
    <w:rsid w:val="003C63F1"/>
    <w:rsid w:val="003C68C7"/>
    <w:rsid w:val="003D21F9"/>
    <w:rsid w:val="003D7699"/>
    <w:rsid w:val="003E1C4A"/>
    <w:rsid w:val="003E32FC"/>
    <w:rsid w:val="003E526F"/>
    <w:rsid w:val="003F5666"/>
    <w:rsid w:val="00410760"/>
    <w:rsid w:val="00415184"/>
    <w:rsid w:val="00424A76"/>
    <w:rsid w:val="00426BF1"/>
    <w:rsid w:val="00434ADF"/>
    <w:rsid w:val="004430B7"/>
    <w:rsid w:val="004442D7"/>
    <w:rsid w:val="00454D80"/>
    <w:rsid w:val="004620DA"/>
    <w:rsid w:val="00492346"/>
    <w:rsid w:val="004979F9"/>
    <w:rsid w:val="004B142A"/>
    <w:rsid w:val="004C29BF"/>
    <w:rsid w:val="004C7DBB"/>
    <w:rsid w:val="004D729D"/>
    <w:rsid w:val="004F01BB"/>
    <w:rsid w:val="005044B2"/>
    <w:rsid w:val="00505864"/>
    <w:rsid w:val="00507743"/>
    <w:rsid w:val="005172F9"/>
    <w:rsid w:val="00534ABD"/>
    <w:rsid w:val="00540B83"/>
    <w:rsid w:val="00544BDD"/>
    <w:rsid w:val="00554912"/>
    <w:rsid w:val="00583C08"/>
    <w:rsid w:val="005910F0"/>
    <w:rsid w:val="005B355D"/>
    <w:rsid w:val="005B6156"/>
    <w:rsid w:val="005D7394"/>
    <w:rsid w:val="005E49A0"/>
    <w:rsid w:val="006037CA"/>
    <w:rsid w:val="00621839"/>
    <w:rsid w:val="00626A33"/>
    <w:rsid w:val="006578EA"/>
    <w:rsid w:val="006716AF"/>
    <w:rsid w:val="006809AB"/>
    <w:rsid w:val="00683392"/>
    <w:rsid w:val="0068534D"/>
    <w:rsid w:val="006877EF"/>
    <w:rsid w:val="00696AB5"/>
    <w:rsid w:val="006A330F"/>
    <w:rsid w:val="006B7DDB"/>
    <w:rsid w:val="006C0B94"/>
    <w:rsid w:val="006F1DDB"/>
    <w:rsid w:val="0071186C"/>
    <w:rsid w:val="00717A2D"/>
    <w:rsid w:val="00721831"/>
    <w:rsid w:val="0072463D"/>
    <w:rsid w:val="00726682"/>
    <w:rsid w:val="007322D8"/>
    <w:rsid w:val="00742909"/>
    <w:rsid w:val="00742E24"/>
    <w:rsid w:val="00747DEF"/>
    <w:rsid w:val="00755F13"/>
    <w:rsid w:val="00764212"/>
    <w:rsid w:val="0076793D"/>
    <w:rsid w:val="00771F3F"/>
    <w:rsid w:val="007741FD"/>
    <w:rsid w:val="0078549D"/>
    <w:rsid w:val="00786513"/>
    <w:rsid w:val="007904FE"/>
    <w:rsid w:val="0079309D"/>
    <w:rsid w:val="007959E3"/>
    <w:rsid w:val="007A521C"/>
    <w:rsid w:val="007C0522"/>
    <w:rsid w:val="007C51CB"/>
    <w:rsid w:val="007C67DC"/>
    <w:rsid w:val="007C7AD8"/>
    <w:rsid w:val="007D7ABC"/>
    <w:rsid w:val="007E72FC"/>
    <w:rsid w:val="007F0AD9"/>
    <w:rsid w:val="007F33E8"/>
    <w:rsid w:val="007F7406"/>
    <w:rsid w:val="007F7AB1"/>
    <w:rsid w:val="00804812"/>
    <w:rsid w:val="00814921"/>
    <w:rsid w:val="00820F5F"/>
    <w:rsid w:val="00820FAA"/>
    <w:rsid w:val="00827B6B"/>
    <w:rsid w:val="0084602F"/>
    <w:rsid w:val="00846134"/>
    <w:rsid w:val="00846CEC"/>
    <w:rsid w:val="00852FE3"/>
    <w:rsid w:val="00862026"/>
    <w:rsid w:val="008666D2"/>
    <w:rsid w:val="008865DA"/>
    <w:rsid w:val="00893D16"/>
    <w:rsid w:val="00896E14"/>
    <w:rsid w:val="008A2C7D"/>
    <w:rsid w:val="008B00DC"/>
    <w:rsid w:val="008C009B"/>
    <w:rsid w:val="008D0B6C"/>
    <w:rsid w:val="008D1F84"/>
    <w:rsid w:val="008D311E"/>
    <w:rsid w:val="008D391A"/>
    <w:rsid w:val="008E7363"/>
    <w:rsid w:val="008F11F6"/>
    <w:rsid w:val="008F7E41"/>
    <w:rsid w:val="00901C98"/>
    <w:rsid w:val="00934FA5"/>
    <w:rsid w:val="0094796D"/>
    <w:rsid w:val="00952ACC"/>
    <w:rsid w:val="009625A0"/>
    <w:rsid w:val="0096366E"/>
    <w:rsid w:val="0097157E"/>
    <w:rsid w:val="009720BD"/>
    <w:rsid w:val="009723A1"/>
    <w:rsid w:val="00981884"/>
    <w:rsid w:val="00984B25"/>
    <w:rsid w:val="00986F92"/>
    <w:rsid w:val="009A6969"/>
    <w:rsid w:val="009A7B9B"/>
    <w:rsid w:val="009C0194"/>
    <w:rsid w:val="009C0790"/>
    <w:rsid w:val="009D015E"/>
    <w:rsid w:val="00A05064"/>
    <w:rsid w:val="00A14E9B"/>
    <w:rsid w:val="00A15EA9"/>
    <w:rsid w:val="00A231E4"/>
    <w:rsid w:val="00A2416F"/>
    <w:rsid w:val="00A4712F"/>
    <w:rsid w:val="00A50A7A"/>
    <w:rsid w:val="00A540DD"/>
    <w:rsid w:val="00A60295"/>
    <w:rsid w:val="00A61E86"/>
    <w:rsid w:val="00A6736A"/>
    <w:rsid w:val="00A71883"/>
    <w:rsid w:val="00A75127"/>
    <w:rsid w:val="00A86A43"/>
    <w:rsid w:val="00AA3A5F"/>
    <w:rsid w:val="00AB3FE6"/>
    <w:rsid w:val="00AB650C"/>
    <w:rsid w:val="00AC4BE5"/>
    <w:rsid w:val="00AD4735"/>
    <w:rsid w:val="00AF5B74"/>
    <w:rsid w:val="00B02D10"/>
    <w:rsid w:val="00B07AC1"/>
    <w:rsid w:val="00B26869"/>
    <w:rsid w:val="00B306A2"/>
    <w:rsid w:val="00B321FA"/>
    <w:rsid w:val="00B33596"/>
    <w:rsid w:val="00B559E0"/>
    <w:rsid w:val="00B617A4"/>
    <w:rsid w:val="00B6486D"/>
    <w:rsid w:val="00B94C52"/>
    <w:rsid w:val="00BA09E0"/>
    <w:rsid w:val="00BA30B1"/>
    <w:rsid w:val="00BA5EF7"/>
    <w:rsid w:val="00BA6E3E"/>
    <w:rsid w:val="00BB4D37"/>
    <w:rsid w:val="00BC5282"/>
    <w:rsid w:val="00BC5B41"/>
    <w:rsid w:val="00BE0904"/>
    <w:rsid w:val="00BE5795"/>
    <w:rsid w:val="00BF7250"/>
    <w:rsid w:val="00C07CFA"/>
    <w:rsid w:val="00C3378F"/>
    <w:rsid w:val="00C35AFF"/>
    <w:rsid w:val="00C46955"/>
    <w:rsid w:val="00C50575"/>
    <w:rsid w:val="00C5298E"/>
    <w:rsid w:val="00C71156"/>
    <w:rsid w:val="00C87235"/>
    <w:rsid w:val="00C87BF3"/>
    <w:rsid w:val="00CB5157"/>
    <w:rsid w:val="00CC0A45"/>
    <w:rsid w:val="00CC4434"/>
    <w:rsid w:val="00CC6098"/>
    <w:rsid w:val="00CE15C5"/>
    <w:rsid w:val="00CE2276"/>
    <w:rsid w:val="00CE5BFE"/>
    <w:rsid w:val="00CE6C31"/>
    <w:rsid w:val="00D03726"/>
    <w:rsid w:val="00D3749C"/>
    <w:rsid w:val="00D550DB"/>
    <w:rsid w:val="00D60A33"/>
    <w:rsid w:val="00D61236"/>
    <w:rsid w:val="00D65E46"/>
    <w:rsid w:val="00D66341"/>
    <w:rsid w:val="00D77361"/>
    <w:rsid w:val="00D853AD"/>
    <w:rsid w:val="00D87A61"/>
    <w:rsid w:val="00D92107"/>
    <w:rsid w:val="00DA0589"/>
    <w:rsid w:val="00DA40A5"/>
    <w:rsid w:val="00DB73EC"/>
    <w:rsid w:val="00DD30E2"/>
    <w:rsid w:val="00DD685F"/>
    <w:rsid w:val="00E04357"/>
    <w:rsid w:val="00E05110"/>
    <w:rsid w:val="00E1307C"/>
    <w:rsid w:val="00E1452A"/>
    <w:rsid w:val="00E2449F"/>
    <w:rsid w:val="00E301AE"/>
    <w:rsid w:val="00E313F6"/>
    <w:rsid w:val="00E4731F"/>
    <w:rsid w:val="00E54696"/>
    <w:rsid w:val="00E570D6"/>
    <w:rsid w:val="00E6495A"/>
    <w:rsid w:val="00E723F8"/>
    <w:rsid w:val="00E85BDC"/>
    <w:rsid w:val="00E934D8"/>
    <w:rsid w:val="00EB6C85"/>
    <w:rsid w:val="00EC3EBF"/>
    <w:rsid w:val="00ED4976"/>
    <w:rsid w:val="00F00780"/>
    <w:rsid w:val="00F03765"/>
    <w:rsid w:val="00F03C9D"/>
    <w:rsid w:val="00F1624F"/>
    <w:rsid w:val="00F22D6B"/>
    <w:rsid w:val="00F24DBE"/>
    <w:rsid w:val="00F27566"/>
    <w:rsid w:val="00F30106"/>
    <w:rsid w:val="00F34571"/>
    <w:rsid w:val="00F401F2"/>
    <w:rsid w:val="00F571EA"/>
    <w:rsid w:val="00F6328C"/>
    <w:rsid w:val="00F7172E"/>
    <w:rsid w:val="00F734B5"/>
    <w:rsid w:val="00FA4D03"/>
    <w:rsid w:val="00FB0413"/>
    <w:rsid w:val="00FB1669"/>
    <w:rsid w:val="00FB536C"/>
    <w:rsid w:val="00FB649F"/>
    <w:rsid w:val="00FB67EF"/>
    <w:rsid w:val="00FC0A60"/>
    <w:rsid w:val="00FC1A56"/>
    <w:rsid w:val="00FD1FA0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2024-01-22T07:07:00Z</dcterms:created>
  <dcterms:modified xsi:type="dcterms:W3CDTF">2024-01-23T12:55:00Z</dcterms:modified>
</cp:coreProperties>
</file>